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D2424" w14:textId="78CB413B" w:rsidR="004B1F58" w:rsidRDefault="009D71E8" w:rsidP="00F865D1">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w:t>
      </w:r>
      <w:r w:rsidR="00F865D1">
        <w:t xml:space="preserve">for Colby Primary School </w:t>
      </w:r>
      <w:r w:rsidR="00100DCF">
        <w:t>2025</w:t>
      </w:r>
      <w:r w:rsidR="003A41E8">
        <w:t xml:space="preserve"> - 2026</w:t>
      </w:r>
      <w:r w:rsidR="00100DCF">
        <w:t xml:space="preserve"> </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53B26D8" w:rsidR="002940F3" w:rsidRDefault="00F865D1" w:rsidP="00C31636">
            <w:pPr>
              <w:pStyle w:val="TableRow"/>
              <w:ind w:left="0" w:right="0"/>
            </w:pPr>
            <w:r>
              <w:t>14</w:t>
            </w:r>
            <w:r w:rsidR="003A41E8">
              <w:t>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BC94271" w:rsidR="002940F3" w:rsidRDefault="003A41E8" w:rsidP="00C31636">
            <w:pPr>
              <w:pStyle w:val="TableRow"/>
              <w:ind w:left="0" w:right="0"/>
            </w:pPr>
            <w:r>
              <w:t>6</w:t>
            </w:r>
            <w:r w:rsidR="00F865D1">
              <w:t>/</w:t>
            </w:r>
            <w:r>
              <w:t>140</w:t>
            </w:r>
            <w:r w:rsidR="00F865D1">
              <w:t xml:space="preserve"> = </w:t>
            </w:r>
            <w:r>
              <w:t>4%</w:t>
            </w:r>
            <w:r w:rsidR="00F865D1">
              <w:t xml:space="preserve"> </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B1D3B4B"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8DD1206" w:rsidR="002940F3" w:rsidRDefault="00F865D1" w:rsidP="00C31636">
            <w:pPr>
              <w:pStyle w:val="TableRow"/>
              <w:ind w:left="0" w:right="0"/>
            </w:pPr>
            <w:r>
              <w:t>2025</w:t>
            </w:r>
            <w:r w:rsidR="003A41E8">
              <w:t xml:space="preserve"> - 2026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F269427" w:rsidR="002940F3" w:rsidRDefault="003A41E8" w:rsidP="00C31636">
            <w:pPr>
              <w:pStyle w:val="TableRow"/>
              <w:ind w:left="0" w:right="0"/>
            </w:pPr>
            <w:r>
              <w:t>November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586E8D0" w:rsidR="002940F3" w:rsidRDefault="00F865D1" w:rsidP="00C31636">
            <w:pPr>
              <w:pStyle w:val="TableRow"/>
              <w:ind w:left="0" w:right="0"/>
            </w:pPr>
            <w:r>
              <w:t>November 202</w:t>
            </w:r>
            <w:r w:rsidR="003A41E8">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8B18D81" w:rsidR="002940F3" w:rsidRDefault="00F865D1" w:rsidP="00C31636">
            <w:pPr>
              <w:pStyle w:val="TableRow"/>
              <w:ind w:left="0" w:right="0"/>
            </w:pPr>
            <w:r>
              <w:t xml:space="preserve">Christine Mead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EC7B71B" w:rsidR="002940F3" w:rsidRDefault="00F865D1" w:rsidP="00C31636">
            <w:pPr>
              <w:pStyle w:val="TableRow"/>
              <w:ind w:left="0" w:right="0"/>
            </w:pPr>
            <w:r>
              <w:t xml:space="preserve">Christine Mead </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107E89F1" w:rsidR="002940F3" w:rsidRDefault="002940F3" w:rsidP="00C31636">
            <w:pPr>
              <w:pStyle w:val="TableRow"/>
              <w:ind w:left="0" w:right="0"/>
            </w:pPr>
            <w:r>
              <w:t>Governor lead</w:t>
            </w:r>
            <w:r w:rsidR="00F865D1">
              <w:t>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177942" w14:textId="77777777" w:rsidR="002940F3" w:rsidRDefault="00F865D1" w:rsidP="00C31636">
            <w:pPr>
              <w:pStyle w:val="TableRow"/>
              <w:ind w:left="0" w:right="0"/>
            </w:pPr>
            <w:r>
              <w:t xml:space="preserve">Mr J Papworth </w:t>
            </w:r>
          </w:p>
          <w:p w14:paraId="2A7D54CE" w14:textId="498CE20A" w:rsidR="00F865D1" w:rsidRDefault="00F865D1" w:rsidP="00F865D1">
            <w:pPr>
              <w:pStyle w:val="TableRow"/>
              <w:ind w:left="0" w:right="0"/>
            </w:pPr>
            <w:r>
              <w:t>Mrs J Aquarone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3909353" w:rsidR="00E66558" w:rsidRDefault="009D71E8" w:rsidP="00C31636">
            <w:pPr>
              <w:pStyle w:val="TableRow"/>
              <w:ind w:left="0" w:right="0"/>
            </w:pPr>
            <w:r>
              <w:t>£</w:t>
            </w:r>
            <w:r w:rsidR="004A2695">
              <w:t>9.090</w:t>
            </w:r>
            <w:r w:rsidR="001A699C">
              <w:t xml:space="preserve"> (</w:t>
            </w:r>
            <w:r w:rsidR="00A8421C">
              <w:t>6</w:t>
            </w:r>
            <w:r w:rsidR="001A699C">
              <w:t xml:space="preserve"> x £1</w:t>
            </w:r>
            <w:r w:rsidR="00A8421C">
              <w:t>,515</w:t>
            </w:r>
            <w:r w:rsidR="001A699C">
              <w:t>)</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9DB4ADE" w:rsidR="00E66558" w:rsidRDefault="009D71E8" w:rsidP="00C31636">
            <w:pPr>
              <w:pStyle w:val="TableRow"/>
              <w:ind w:left="0" w:right="0"/>
            </w:pPr>
            <w:r>
              <w:t>£</w:t>
            </w:r>
            <w:r w:rsidR="001A699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15C3513A" w:rsidR="00E66558" w:rsidRPr="003C4388" w:rsidRDefault="00E66558" w:rsidP="00C31636">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84F27A1" w:rsidR="00E66558" w:rsidRDefault="009D71E8" w:rsidP="00C31636">
            <w:pPr>
              <w:pStyle w:val="TableRow"/>
              <w:ind w:left="0" w:right="0"/>
            </w:pPr>
            <w:r>
              <w:t>£</w:t>
            </w:r>
            <w:r w:rsidR="004A2695">
              <w:t>9,090</w:t>
            </w:r>
            <w:r w:rsidR="00241959">
              <w:t xml:space="preserve">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03A9" w14:textId="77777777" w:rsidR="00F579DE" w:rsidRDefault="00F579DE" w:rsidP="00241959">
            <w:pPr>
              <w:ind w:left="360"/>
            </w:pPr>
          </w:p>
          <w:p w14:paraId="01C9B004" w14:textId="77777777" w:rsidR="00F579DE" w:rsidRDefault="00F579DE" w:rsidP="00241959">
            <w:pPr>
              <w:ind w:left="360"/>
            </w:pPr>
            <w:r>
              <w:t xml:space="preserve">Our key priority is to help children who receive Pupil Premium funding to make the best progress possible, academically and socially. </w:t>
            </w:r>
          </w:p>
          <w:p w14:paraId="08F10D1C" w14:textId="77777777" w:rsidR="00F579DE" w:rsidRDefault="00F579DE" w:rsidP="00241959">
            <w:pPr>
              <w:ind w:left="360"/>
            </w:pPr>
            <w:r>
              <w:t xml:space="preserve">We prioritise time spent within a stimulating and quality environment, and this often means time spent outside the classroom in specially adapted outdoor spaces for learning. </w:t>
            </w:r>
          </w:p>
          <w:p w14:paraId="21EC4EED" w14:textId="77777777" w:rsidR="00F579DE" w:rsidRDefault="00F579DE" w:rsidP="00241959">
            <w:pPr>
              <w:ind w:left="360"/>
            </w:pPr>
            <w:r>
              <w:t xml:space="preserve">We prioritise reading as both a means and an end in itself. We know that reading is the skill that unlocks so much of learning, but our focus on reading is to inspire an enthusiastic love of reading for its own sake too. </w:t>
            </w:r>
          </w:p>
          <w:p w14:paraId="70A1F309" w14:textId="77777777" w:rsidR="00F579DE" w:rsidRDefault="00F579DE" w:rsidP="00241959">
            <w:pPr>
              <w:ind w:left="360"/>
            </w:pPr>
            <w:r>
              <w:t xml:space="preserve">We prioritise the monitoring of progress without pressuring children, as this is key to consistently delivering good levels of attainment and achievement in all areas of the curriculum. </w:t>
            </w:r>
          </w:p>
          <w:p w14:paraId="588B13BF" w14:textId="77777777" w:rsidR="00F579DE" w:rsidRDefault="00F579DE" w:rsidP="00241959">
            <w:pPr>
              <w:ind w:left="360"/>
            </w:pPr>
            <w:r>
              <w:t xml:space="preserve">We emphasise wellbeing: </w:t>
            </w:r>
          </w:p>
          <w:p w14:paraId="04ADD0B2" w14:textId="77777777" w:rsidR="00F579DE" w:rsidRDefault="00F579DE" w:rsidP="00241959">
            <w:pPr>
              <w:ind w:left="360"/>
            </w:pPr>
            <w:r>
              <w:sym w:font="Symbol" w:char="F0B7"/>
            </w:r>
            <w:r>
              <w:t xml:space="preserve"> Colby School is committed to being a healthy and safe school. A huge emphasis is placed on developing our children's physical and mental well-being. </w:t>
            </w:r>
          </w:p>
          <w:p w14:paraId="2A7D54E9" w14:textId="6A817D39" w:rsidR="00E66558" w:rsidRPr="00241959" w:rsidRDefault="00F579DE" w:rsidP="00241959">
            <w:pPr>
              <w:ind w:left="360"/>
              <w:rPr>
                <w:i/>
                <w:iCs/>
              </w:rPr>
            </w:pPr>
            <w:r>
              <w:sym w:font="Symbol" w:char="F0B7"/>
            </w:r>
            <w:r>
              <w:t xml:space="preserve"> We have a very active and wide-ranging sporting life and seek to inspire all our children to reach for the highest levels of personal achievement and development in whichever activities they enjoy.</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6663D9B3" w:rsidR="00E66558" w:rsidRDefault="00E66558" w:rsidP="00C31636">
            <w:pPr>
              <w:pStyle w:val="TableRow"/>
              <w:ind w:left="0" w:right="0"/>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F0382" w14:textId="77777777" w:rsidR="00100DCF" w:rsidRDefault="00100DCF" w:rsidP="00C31636">
            <w:pPr>
              <w:pStyle w:val="TableRowCentered"/>
              <w:ind w:left="0" w:right="0"/>
              <w:jc w:val="left"/>
            </w:pPr>
            <w:r>
              <w:t xml:space="preserve">Children with academic barriers have individual Communication Passports which detail their individual needs, targets and support. There are no academic barriers which relate to all children eligible for pupil premium funding. </w:t>
            </w:r>
          </w:p>
          <w:p w14:paraId="35192FEA" w14:textId="1F9684C3" w:rsidR="00100DCF" w:rsidRDefault="00100DCF" w:rsidP="00C31636">
            <w:pPr>
              <w:pStyle w:val="TableRowCentered"/>
              <w:ind w:left="0" w:right="0"/>
              <w:jc w:val="left"/>
            </w:pPr>
            <w:r>
              <w:t>We assess children as individuals to plan support that will help them reach their potential.</w:t>
            </w:r>
          </w:p>
          <w:p w14:paraId="2A7D54F1" w14:textId="225003FE" w:rsidR="00100DCF" w:rsidRDefault="00100DCF" w:rsidP="00C31636">
            <w:pPr>
              <w:pStyle w:val="TableRowCentered"/>
              <w:ind w:left="0" w:right="0"/>
              <w:jc w:val="left"/>
            </w:pPr>
          </w:p>
        </w:tc>
      </w:tr>
    </w:tbl>
    <w:p w14:paraId="2A7D54FF" w14:textId="4708DD3F" w:rsidR="00E66558" w:rsidRDefault="009D71E8">
      <w:pPr>
        <w:pStyle w:val="Heading2"/>
        <w:spacing w:before="600"/>
      </w:pPr>
      <w:bookmarkStart w:id="17"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E7A1" w14:textId="77777777" w:rsidR="00E66558" w:rsidRDefault="00101F6C" w:rsidP="00C31636">
            <w:pPr>
              <w:pStyle w:val="TableRow"/>
              <w:ind w:left="0" w:right="0"/>
            </w:pPr>
            <w:r>
              <w:t>All pupils in the target group who are currently underperforming because of the impact of their disadvantaged background will make rapid and sustained progress, leading to diminishing differences between their attainment and that of all pupils nationally.</w:t>
            </w:r>
          </w:p>
          <w:p w14:paraId="6C53355B" w14:textId="77777777" w:rsidR="00101F6C" w:rsidRDefault="00101F6C" w:rsidP="00C31636">
            <w:pPr>
              <w:pStyle w:val="TableRow"/>
              <w:ind w:left="0" w:right="0"/>
            </w:pPr>
            <w:r>
              <w:t xml:space="preserve">Children with Special Educational Needs will have individual targets detailed on their Communication Passports.  </w:t>
            </w:r>
          </w:p>
          <w:p w14:paraId="2A7D5507" w14:textId="597B5AB2" w:rsidR="00101F6C" w:rsidRDefault="00101F6C" w:rsidP="00C31636">
            <w:pPr>
              <w:pStyle w:val="TableRow"/>
              <w:ind w:left="0" w:right="0"/>
              <w:rPr>
                <w:sz w:val="22"/>
                <w:szCs w:val="22"/>
              </w:rPr>
            </w:pPr>
            <w:r>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4C7C0" w14:textId="77777777" w:rsidR="00E66558" w:rsidRDefault="00101F6C" w:rsidP="00C31636">
            <w:pPr>
              <w:pStyle w:val="TableRowCentered"/>
              <w:ind w:left="0" w:right="0"/>
              <w:jc w:val="left"/>
            </w:pPr>
            <w:r>
              <w:t>Children achieving GLD in Reception, expected standard in Year 1 Phonics’ Check, Key Stage 1 National Tests and Key Stage 2 National Tests is in line with the National average of all pupils.</w:t>
            </w:r>
          </w:p>
          <w:p w14:paraId="5E3E0184" w14:textId="77777777" w:rsidR="00101F6C" w:rsidRDefault="00101F6C" w:rsidP="00C31636">
            <w:pPr>
              <w:pStyle w:val="TableRowCentered"/>
              <w:ind w:left="0" w:right="0"/>
              <w:jc w:val="left"/>
              <w:rPr>
                <w:sz w:val="22"/>
                <w:szCs w:val="22"/>
              </w:rPr>
            </w:pPr>
          </w:p>
          <w:p w14:paraId="2A7D5508" w14:textId="36BB1145" w:rsidR="00101F6C" w:rsidRPr="00101F6C" w:rsidRDefault="00101F6C" w:rsidP="00C31636">
            <w:pPr>
              <w:pStyle w:val="TableRowCentered"/>
              <w:ind w:left="0" w:right="0"/>
              <w:jc w:val="left"/>
              <w:rPr>
                <w:szCs w:val="24"/>
              </w:rPr>
            </w:pPr>
            <w:r>
              <w:rPr>
                <w:szCs w:val="24"/>
              </w:rPr>
              <w:t xml:space="preserve">Children with Special Educational Needs meeting their academic and social targets, as detailed on their Communication Passports.  </w:t>
            </w:r>
          </w:p>
        </w:tc>
      </w:tr>
    </w:tbl>
    <w:p w14:paraId="2A7D5512" w14:textId="7B489199" w:rsidR="00E66558" w:rsidRDefault="009D71E8">
      <w:pPr>
        <w:pStyle w:val="Heading2"/>
      </w:pPr>
      <w:r>
        <w:t>Activity in this academic year</w:t>
      </w:r>
    </w:p>
    <w:p w14:paraId="2A7D5515" w14:textId="1FD7833C" w:rsidR="00E66558" w:rsidRDefault="009D71E8" w:rsidP="00101F6C">
      <w:pPr>
        <w:spacing w:after="480"/>
      </w:pPr>
      <w:r>
        <w:t xml:space="preserve">This details how we intend to spend our pupil </w:t>
      </w:r>
      <w:r w:rsidRPr="00FD406D">
        <w:t>premium funding</w:t>
      </w:r>
      <w:r>
        <w:t xml:space="preserve"> </w:t>
      </w:r>
      <w:r>
        <w:rPr>
          <w:b/>
          <w:bCs/>
        </w:rPr>
        <w:t>this academic year</w:t>
      </w:r>
      <w:r>
        <w:t xml:space="preserve"> to address the challe</w:t>
      </w:r>
      <w:r w:rsidR="00101F6C">
        <w:t>n</w:t>
      </w:r>
      <w:r>
        <w:t>ges listed above.</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CC92" w14:textId="77777777" w:rsidR="00E66558" w:rsidRDefault="00FF4583" w:rsidP="00C31636">
            <w:pPr>
              <w:pStyle w:val="TableRow"/>
              <w:ind w:left="0" w:right="0"/>
            </w:pPr>
            <w:r>
              <w:t xml:space="preserve">Individual / small group support for teaching and learning supported by a teaching assistant / HLTA.  </w:t>
            </w:r>
          </w:p>
          <w:p w14:paraId="2A7D551A" w14:textId="12D28EC5" w:rsidR="00FF4583" w:rsidRDefault="00FF4583"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EA7C256" w:rsidR="00E66558" w:rsidRPr="00FF4583" w:rsidRDefault="00FF4583" w:rsidP="00C31636">
            <w:pPr>
              <w:pStyle w:val="TableRowCentered"/>
              <w:ind w:left="0" w:right="0"/>
              <w:jc w:val="left"/>
              <w:rPr>
                <w:szCs w:val="24"/>
              </w:rPr>
            </w:pPr>
            <w:r w:rsidRPr="00FF4583">
              <w:rPr>
                <w:szCs w:val="24"/>
              </w:rPr>
              <w:t>Children to have</w:t>
            </w:r>
            <w:r>
              <w:rPr>
                <w:szCs w:val="24"/>
              </w:rPr>
              <w:t xml:space="preserve"> individual sessions with a teaching assistant / HLTA working on Communication Passport targets, as required.  Individual sessions enable us to assess progress made towards targets.   </w:t>
            </w:r>
            <w:r w:rsidRPr="00FF4583">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2CA9" w14:textId="77777777" w:rsidR="00E66558" w:rsidRDefault="00FF4583" w:rsidP="00C31636">
            <w:pPr>
              <w:pStyle w:val="TableRowCentered"/>
              <w:ind w:left="0" w:right="0"/>
              <w:jc w:val="left"/>
              <w:rPr>
                <w:szCs w:val="24"/>
              </w:rPr>
            </w:pPr>
            <w:r w:rsidRPr="00FF4583">
              <w:rPr>
                <w:szCs w:val="24"/>
              </w:rPr>
              <w:t xml:space="preserve">Progress made according to success criteria above.  </w:t>
            </w:r>
          </w:p>
          <w:p w14:paraId="69CA9974" w14:textId="77777777" w:rsidR="00FF4583" w:rsidRDefault="00FF4583" w:rsidP="00C31636">
            <w:pPr>
              <w:pStyle w:val="TableRowCentered"/>
              <w:ind w:left="0" w:right="0"/>
              <w:jc w:val="left"/>
              <w:rPr>
                <w:szCs w:val="24"/>
              </w:rPr>
            </w:pPr>
          </w:p>
          <w:p w14:paraId="3EB76020" w14:textId="01EAA808" w:rsidR="00FF4583" w:rsidRDefault="004A2695" w:rsidP="00C31636">
            <w:pPr>
              <w:pStyle w:val="TableRowCentered"/>
              <w:ind w:left="0" w:right="0"/>
              <w:jc w:val="left"/>
              <w:rPr>
                <w:szCs w:val="24"/>
              </w:rPr>
            </w:pPr>
            <w:r>
              <w:rPr>
                <w:szCs w:val="24"/>
              </w:rPr>
              <w:t xml:space="preserve">2 </w:t>
            </w:r>
            <w:r w:rsidR="00FF4583">
              <w:rPr>
                <w:szCs w:val="24"/>
              </w:rPr>
              <w:t xml:space="preserve">hours per week, per child minimum = </w:t>
            </w:r>
          </w:p>
          <w:p w14:paraId="4BCC5B56" w14:textId="60E06510" w:rsidR="00FF4583" w:rsidRDefault="00FF4583" w:rsidP="00C31636">
            <w:pPr>
              <w:pStyle w:val="TableRowCentered"/>
              <w:ind w:left="0" w:right="0"/>
              <w:jc w:val="left"/>
              <w:rPr>
                <w:szCs w:val="24"/>
              </w:rPr>
            </w:pPr>
            <w:r>
              <w:rPr>
                <w:szCs w:val="24"/>
              </w:rPr>
              <w:t>£</w:t>
            </w:r>
            <w:r w:rsidR="004A2695">
              <w:rPr>
                <w:szCs w:val="24"/>
              </w:rPr>
              <w:t>6,840</w:t>
            </w:r>
          </w:p>
          <w:p w14:paraId="2A7D551C" w14:textId="1BEF70F0" w:rsidR="00FF4583" w:rsidRPr="00FF4583" w:rsidRDefault="00FF4583" w:rsidP="00C31636">
            <w:pPr>
              <w:pStyle w:val="TableRowCentered"/>
              <w:ind w:left="0" w:right="0"/>
              <w:jc w:val="left"/>
              <w:rPr>
                <w:szCs w:val="24"/>
              </w:rPr>
            </w:pPr>
            <w:r>
              <w:rPr>
                <w:szCs w:val="24"/>
              </w:rPr>
              <w:t xml:space="preserve"> </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96DB909" w:rsidR="00E66558" w:rsidRPr="00FF4583" w:rsidRDefault="00FF4583" w:rsidP="00C31636">
            <w:pPr>
              <w:pStyle w:val="TableRow"/>
              <w:ind w:left="0" w:right="0"/>
            </w:pPr>
            <w:r>
              <w:t>Teaching Assistant to support children with Pupil Premium (2 days per week</w:t>
            </w:r>
            <w:r w:rsidR="004A2695">
              <w:t xml:space="preserve"> minimum</w:t>
            </w: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68D96" w14:textId="77777777" w:rsidR="00E66558" w:rsidRDefault="00FF4583" w:rsidP="00C31636">
            <w:pPr>
              <w:pStyle w:val="TableRowCentered"/>
              <w:ind w:left="0" w:right="0"/>
              <w:jc w:val="left"/>
              <w:rPr>
                <w:szCs w:val="24"/>
              </w:rPr>
            </w:pPr>
            <w:r w:rsidRPr="00FF4583">
              <w:rPr>
                <w:szCs w:val="24"/>
              </w:rPr>
              <w:t>Children to have</w:t>
            </w:r>
            <w:r>
              <w:rPr>
                <w:szCs w:val="24"/>
              </w:rPr>
              <w:t xml:space="preserve"> individual sessions with a teaching assistant working on Communication Passport targets, as required.  Individual sessions enable us to assess progress made towards targets.   </w:t>
            </w:r>
            <w:r w:rsidRPr="00FF4583">
              <w:rPr>
                <w:szCs w:val="24"/>
              </w:rPr>
              <w:t xml:space="preserve"> </w:t>
            </w:r>
          </w:p>
          <w:p w14:paraId="2A7D551F" w14:textId="29706D87" w:rsidR="005C3470" w:rsidRDefault="005C3470"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B62E" w14:textId="77777777" w:rsidR="00E66558" w:rsidRDefault="00FF4583" w:rsidP="00C31636">
            <w:pPr>
              <w:pStyle w:val="TableRowCentered"/>
              <w:ind w:left="0" w:right="0"/>
              <w:jc w:val="left"/>
              <w:rPr>
                <w:szCs w:val="24"/>
              </w:rPr>
            </w:pPr>
            <w:r w:rsidRPr="00FF4583">
              <w:rPr>
                <w:szCs w:val="24"/>
              </w:rPr>
              <w:t xml:space="preserve">Progress made according to success criteria above.  </w:t>
            </w:r>
          </w:p>
          <w:p w14:paraId="7381D146" w14:textId="77777777" w:rsidR="00FF4583" w:rsidRDefault="00FF4583" w:rsidP="00C31636">
            <w:pPr>
              <w:pStyle w:val="TableRowCentered"/>
              <w:ind w:left="0" w:right="0"/>
              <w:jc w:val="left"/>
              <w:rPr>
                <w:szCs w:val="24"/>
              </w:rPr>
            </w:pPr>
          </w:p>
          <w:p w14:paraId="2A7D5520" w14:textId="74E3D048" w:rsidR="00FF4583" w:rsidRPr="00FF4583" w:rsidRDefault="005C3470" w:rsidP="00C31636">
            <w:pPr>
              <w:pStyle w:val="TableRowCentered"/>
              <w:ind w:left="0" w:right="0"/>
              <w:jc w:val="left"/>
              <w:rPr>
                <w:szCs w:val="24"/>
              </w:rPr>
            </w:pPr>
            <w:r>
              <w:rPr>
                <w:szCs w:val="24"/>
              </w:rPr>
              <w:t>£</w:t>
            </w:r>
            <w:r w:rsidR="004A2695">
              <w:rPr>
                <w:szCs w:val="24"/>
              </w:rPr>
              <w:t>6,840</w:t>
            </w:r>
          </w:p>
        </w:tc>
      </w:tr>
      <w:tr w:rsidR="004A2695" w14:paraId="21C0C6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6B504" w14:textId="1EDEAE6B" w:rsidR="004A2695" w:rsidRDefault="004A2695" w:rsidP="00C31636">
            <w:pPr>
              <w:pStyle w:val="TableRow"/>
              <w:ind w:left="0" w:right="0"/>
            </w:pPr>
            <w:r>
              <w:t xml:space="preserve">Free access to After School Club.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332B" w14:textId="6132EF6B" w:rsidR="004A2695" w:rsidRPr="00FF4583" w:rsidRDefault="004A2695" w:rsidP="00C31636">
            <w:pPr>
              <w:pStyle w:val="TableRowCentered"/>
              <w:ind w:left="0" w:right="0"/>
              <w:jc w:val="left"/>
              <w:rPr>
                <w:szCs w:val="24"/>
              </w:rPr>
            </w:pPr>
            <w:r>
              <w:rPr>
                <w:szCs w:val="24"/>
              </w:rPr>
              <w:t xml:space="preserve">Children benefit from additional social time and confidence building activities.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D4DC" w14:textId="53F80D9F" w:rsidR="004A2695" w:rsidRPr="00FF4583" w:rsidRDefault="004A2695" w:rsidP="00C31636">
            <w:pPr>
              <w:pStyle w:val="TableRowCentered"/>
              <w:ind w:left="0" w:right="0"/>
              <w:jc w:val="left"/>
              <w:rPr>
                <w:szCs w:val="24"/>
              </w:rPr>
            </w:pPr>
            <w:r>
              <w:rPr>
                <w:szCs w:val="24"/>
              </w:rPr>
              <w:t xml:space="preserve">£1,330  </w:t>
            </w:r>
          </w:p>
        </w:tc>
      </w:tr>
    </w:tbl>
    <w:p w14:paraId="2A7D5541" w14:textId="0857B6C1" w:rsidR="00E66558" w:rsidRDefault="009D71E8" w:rsidP="00120AB1">
      <w:r>
        <w:rPr>
          <w:b/>
          <w:bCs/>
          <w:color w:val="104F75"/>
          <w:sz w:val="28"/>
          <w:szCs w:val="28"/>
        </w:rPr>
        <w:t>Total budgeted cost: £</w:t>
      </w:r>
      <w:r w:rsidR="004A2695">
        <w:rPr>
          <w:b/>
          <w:bCs/>
          <w:color w:val="104F75"/>
          <w:sz w:val="28"/>
          <w:szCs w:val="28"/>
        </w:rPr>
        <w:t xml:space="preserve">15,010  </w:t>
      </w:r>
      <w:r>
        <w:rPr>
          <w:b/>
          <w:bCs/>
          <w:color w:val="104F75"/>
          <w:sz w:val="28"/>
          <w:szCs w:val="28"/>
        </w:rPr>
        <w:t xml:space="preserve">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F89D6F" w14:textId="77777777" w:rsidR="0064167B" w:rsidRDefault="005C3470" w:rsidP="00242093">
            <w:pPr>
              <w:spacing w:before="60"/>
              <w:rPr>
                <w:iCs/>
                <w:lang w:eastAsia="en-US"/>
              </w:rPr>
            </w:pPr>
            <w:r>
              <w:rPr>
                <w:iCs/>
                <w:lang w:eastAsia="en-US"/>
              </w:rPr>
              <w:t xml:space="preserve">Children made progress on their Communication Passports / Individual Targets.  </w:t>
            </w:r>
          </w:p>
          <w:p w14:paraId="1A37CB0C" w14:textId="1BF7C6D8" w:rsidR="005C3470" w:rsidRDefault="005C3470" w:rsidP="00242093">
            <w:pPr>
              <w:spacing w:before="60"/>
              <w:rPr>
                <w:iCs/>
                <w:lang w:eastAsia="en-US"/>
              </w:rPr>
            </w:pPr>
            <w:r>
              <w:rPr>
                <w:iCs/>
                <w:lang w:eastAsia="en-US"/>
              </w:rPr>
              <w:t xml:space="preserve">Children made social and emotional progress.  </w:t>
            </w:r>
          </w:p>
          <w:p w14:paraId="0B94093D" w14:textId="595860FD" w:rsidR="005C3470" w:rsidRDefault="005C3470" w:rsidP="00242093">
            <w:pPr>
              <w:spacing w:before="60"/>
              <w:rPr>
                <w:iCs/>
                <w:lang w:eastAsia="en-US"/>
              </w:rPr>
            </w:pPr>
            <w:r>
              <w:rPr>
                <w:iCs/>
                <w:lang w:eastAsia="en-US"/>
              </w:rPr>
              <w:t>Children met transition targets.</w:t>
            </w:r>
          </w:p>
          <w:p w14:paraId="2E8DB163" w14:textId="0D4E5AEE" w:rsidR="005C3470" w:rsidRDefault="005C3470" w:rsidP="00242093">
            <w:pPr>
              <w:spacing w:before="60"/>
              <w:rPr>
                <w:iCs/>
                <w:lang w:eastAsia="en-US"/>
              </w:rPr>
            </w:pPr>
            <w:r>
              <w:rPr>
                <w:iCs/>
                <w:lang w:eastAsia="en-US"/>
              </w:rPr>
              <w:t xml:space="preserve">Year 6 children achieved national expectations in their Key Stage 2 National Tests, with significant progress made during Key Stage 2.  </w:t>
            </w:r>
          </w:p>
          <w:p w14:paraId="5023926C" w14:textId="4B46B05D" w:rsidR="005C3470" w:rsidRPr="005C3470" w:rsidRDefault="005C3470" w:rsidP="005C3470">
            <w:pPr>
              <w:spacing w:before="60"/>
              <w:rPr>
                <w:iCs/>
                <w:lang w:eastAsia="en-US"/>
              </w:rPr>
            </w:pPr>
            <w:r>
              <w:rPr>
                <w:iCs/>
                <w:lang w:eastAsia="en-US"/>
              </w:rPr>
              <w:t xml:space="preserve">Assessment data is monitored by subject leaders and Governors.  </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B1BFEAD" w:rsidR="00E66558" w:rsidRDefault="005C3470" w:rsidP="00F54FCB">
            <w:pPr>
              <w:pStyle w:val="TableRow"/>
              <w:ind w:left="0" w:right="0"/>
            </w:pPr>
            <w:r>
              <w:t>IXL Mathematics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20EB6F7" w:rsidR="00E66558" w:rsidRDefault="005C3470" w:rsidP="00F54FCB">
            <w:pPr>
              <w:pStyle w:val="TableRowCentered"/>
              <w:ind w:left="0" w:right="0"/>
              <w:jc w:val="left"/>
            </w:pPr>
            <w:r>
              <w:t>IXL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FD16DF9" w:rsidR="00E66558" w:rsidRDefault="005C3470" w:rsidP="00F54FCB">
            <w:pPr>
              <w:pStyle w:val="TableRow"/>
              <w:ind w:left="0" w:right="0"/>
            </w:pPr>
            <w:r>
              <w:t xml:space="preserve">Sum Dog Mathematics Programme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C21F8DB" w:rsidR="00E66558" w:rsidRDefault="005C3470" w:rsidP="00F54FCB">
            <w:pPr>
              <w:pStyle w:val="TableRowCentered"/>
              <w:ind w:left="0" w:right="0"/>
              <w:jc w:val="left"/>
            </w:pPr>
            <w:r>
              <w:t xml:space="preserve">Sum Dog </w:t>
            </w:r>
          </w:p>
        </w:tc>
      </w:tr>
      <w:tr w:rsidR="005C3470" w14:paraId="24EBD7E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D65D" w14:textId="6DC67ED0" w:rsidR="005C3470" w:rsidRDefault="005C3470" w:rsidP="00F54FCB">
            <w:pPr>
              <w:pStyle w:val="TableRow"/>
              <w:ind w:left="0" w:right="0"/>
            </w:pPr>
            <w:r>
              <w:t xml:space="preserve">Spelling Shed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9988" w14:textId="48C8FEFC" w:rsidR="005C3470" w:rsidRDefault="005C3470" w:rsidP="00F54FCB">
            <w:pPr>
              <w:pStyle w:val="TableRowCentered"/>
              <w:ind w:left="0" w:right="0"/>
              <w:jc w:val="left"/>
            </w:pPr>
            <w:r>
              <w:t xml:space="preserve">Spelling Shed </w:t>
            </w:r>
          </w:p>
        </w:tc>
      </w:tr>
    </w:tbl>
    <w:p w14:paraId="2A7D5553" w14:textId="77B2DEBF" w:rsidR="00E66558" w:rsidRDefault="00E66558" w:rsidP="0008384B"/>
    <w:p w14:paraId="24185028" w14:textId="44019769" w:rsidR="005C3470" w:rsidRDefault="005C3470" w:rsidP="0008384B">
      <w:r>
        <w:t>Christine Mead November 202</w:t>
      </w:r>
      <w:r w:rsidR="004A2695">
        <w:t>5</w:t>
      </w:r>
      <w:r>
        <w:t xml:space="preserve"> </w:t>
      </w:r>
    </w:p>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5"/>
    <w:bookmarkEnd w:id="16"/>
    <w:bookmarkEnd w:id="17"/>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771F"/>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0DCF"/>
    <w:rsid w:val="00101F6C"/>
    <w:rsid w:val="001037CB"/>
    <w:rsid w:val="00103F19"/>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699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195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1E8"/>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2695"/>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3470"/>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421C"/>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579DE"/>
    <w:rsid w:val="00F62587"/>
    <w:rsid w:val="00F631A6"/>
    <w:rsid w:val="00F63E9E"/>
    <w:rsid w:val="00F63FEA"/>
    <w:rsid w:val="00F66AA7"/>
    <w:rsid w:val="00F75603"/>
    <w:rsid w:val="00F76843"/>
    <w:rsid w:val="00F776E1"/>
    <w:rsid w:val="00F77E8D"/>
    <w:rsid w:val="00F865D1"/>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4583"/>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95E4E3F4B8F4EB8BDD13A3C703375" ma:contentTypeVersion="10" ma:contentTypeDescription="Create a new document." ma:contentTypeScope="" ma:versionID="3cf839efef42a638243baf15e6a9e774">
  <xsd:schema xmlns:xsd="http://www.w3.org/2001/XMLSchema" xmlns:xs="http://www.w3.org/2001/XMLSchema" xmlns:p="http://schemas.microsoft.com/office/2006/metadata/properties" xmlns:ns3="e91aaf60-e1bd-4115-b0ab-5b731126dbdf" targetNamespace="http://schemas.microsoft.com/office/2006/metadata/properties" ma:root="true" ma:fieldsID="4c18cbc8163176b09acd44a02a6f4f33" ns3:_="">
    <xsd:import namespace="e91aaf60-e1bd-4115-b0ab-5b731126dbd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aaf60-e1bd-4115-b0ab-5b731126d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B2139-7C99-43FA-8A46-2701ACEDA9C3}">
  <ds:schemaRefs>
    <ds:schemaRef ds:uri="http://schemas.microsoft.com/sharepoint/v3/contenttype/forms"/>
  </ds:schemaRefs>
</ds:datastoreItem>
</file>

<file path=customXml/itemProps2.xml><?xml version="1.0" encoding="utf-8"?>
<ds:datastoreItem xmlns:ds="http://schemas.openxmlformats.org/officeDocument/2006/customXml" ds:itemID="{20B074D8-8AC5-4CC4-8242-CEAE2253CE2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91aaf60-e1bd-4115-b0ab-5b731126dbdf"/>
    <ds:schemaRef ds:uri="http://www.w3.org/XML/1998/namespace"/>
  </ds:schemaRefs>
</ds:datastoreItem>
</file>

<file path=customXml/itemProps3.xml><?xml version="1.0" encoding="utf-8"?>
<ds:datastoreItem xmlns:ds="http://schemas.openxmlformats.org/officeDocument/2006/customXml" ds:itemID="{238C7317-23AA-4A26-8EB3-7F557F6C1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aaf60-e1bd-4115-b0ab-5b731126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Head Colby Primary School</cp:lastModifiedBy>
  <cp:revision>2</cp:revision>
  <cp:lastPrinted>2014-09-18T05:26:00Z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0x01010068095E4E3F4B8F4EB8BDD13A3C703375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